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6C3B80">
      <w:pPr>
        <w:jc w:val="center"/>
        <w:rPr>
          <w:b/>
          <w:sz w:val="28"/>
        </w:rPr>
      </w:pPr>
    </w:p>
    <w:p w:rsidR="006C3B80" w:rsidRDefault="006C3B80" w:rsidP="006C3B80">
      <w:pPr>
        <w:jc w:val="center"/>
        <w:rPr>
          <w:b/>
          <w:sz w:val="28"/>
        </w:rPr>
      </w:pPr>
    </w:p>
    <w:p w:rsidR="006C3B80" w:rsidRDefault="006C3B80" w:rsidP="006C3B80">
      <w:pPr>
        <w:jc w:val="center"/>
        <w:rPr>
          <w:b/>
          <w:sz w:val="28"/>
        </w:rPr>
      </w:pPr>
      <w:r>
        <w:rPr>
          <w:b/>
          <w:sz w:val="28"/>
        </w:rPr>
        <w:t>БЕРЕНЧЕ ОПЕРАТИВ ФАРАЗ</w:t>
      </w:r>
    </w:p>
    <w:p w:rsidR="006C3B80" w:rsidRDefault="006C3B80" w:rsidP="006C3B80">
      <w:pPr>
        <w:jc w:val="center"/>
        <w:rPr>
          <w:b/>
          <w:sz w:val="28"/>
        </w:rPr>
      </w:pPr>
      <w:r>
        <w:rPr>
          <w:b/>
          <w:sz w:val="28"/>
        </w:rPr>
        <w:t>Татарстан Республикасы территориясендә</w:t>
      </w:r>
    </w:p>
    <w:p w:rsidR="006C3B80" w:rsidRDefault="00997D48" w:rsidP="006C3B80">
      <w:pPr>
        <w:tabs>
          <w:tab w:val="left" w:pos="10224"/>
        </w:tabs>
        <w:ind w:right="-72"/>
        <w:jc w:val="center"/>
        <w:rPr>
          <w:b/>
          <w:sz w:val="28"/>
        </w:rPr>
      </w:pPr>
      <w:r>
        <w:rPr>
          <w:b/>
          <w:sz w:val="28"/>
        </w:rPr>
        <w:t>2024</w:t>
      </w:r>
      <w:r w:rsidR="006C3B80">
        <w:rPr>
          <w:b/>
          <w:sz w:val="28"/>
        </w:rPr>
        <w:t xml:space="preserve"> елның </w:t>
      </w:r>
      <w:r>
        <w:rPr>
          <w:b/>
          <w:sz w:val="28"/>
        </w:rPr>
        <w:t>2</w:t>
      </w:r>
      <w:r w:rsidR="00B27881">
        <w:rPr>
          <w:b/>
          <w:sz w:val="28"/>
        </w:rPr>
        <w:t>9</w:t>
      </w:r>
      <w:r w:rsidR="00B056BF">
        <w:rPr>
          <w:b/>
          <w:sz w:val="28"/>
        </w:rPr>
        <w:t xml:space="preserve"> </w:t>
      </w:r>
      <w:r w:rsidR="00B27881">
        <w:rPr>
          <w:b/>
          <w:sz w:val="28"/>
        </w:rPr>
        <w:t>ынчы</w:t>
      </w:r>
      <w:r>
        <w:rPr>
          <w:b/>
          <w:sz w:val="28"/>
        </w:rPr>
        <w:t xml:space="preserve"> гыйнвары</w:t>
      </w:r>
      <w:r w:rsidR="00BE7602">
        <w:rPr>
          <w:b/>
          <w:sz w:val="28"/>
        </w:rPr>
        <w:t>на</w:t>
      </w:r>
      <w:r w:rsidR="006C3B80">
        <w:rPr>
          <w:b/>
          <w:sz w:val="28"/>
        </w:rPr>
        <w:t xml:space="preserve"> гадәттән тыш хәлләр барлыкка килү</w:t>
      </w:r>
    </w:p>
    <w:p w:rsidR="006C3B80" w:rsidRDefault="006C3B80" w:rsidP="006C3B80">
      <w:pPr>
        <w:pStyle w:val="Heading1"/>
        <w:tabs>
          <w:tab w:val="left" w:pos="1318"/>
        </w:tabs>
        <w:spacing w:before="3"/>
        <w:jc w:val="right"/>
      </w:pPr>
    </w:p>
    <w:p w:rsidR="00997D48" w:rsidRPr="0038776D" w:rsidRDefault="007A5BAE" w:rsidP="007A5BAE">
      <w:pPr>
        <w:rPr>
          <w:b/>
          <w:bCs/>
          <w:sz w:val="24"/>
          <w:szCs w:val="24"/>
          <w:u w:val="single"/>
        </w:rPr>
      </w:pPr>
      <w:r w:rsidRPr="0038776D">
        <w:rPr>
          <w:b/>
          <w:sz w:val="24"/>
          <w:szCs w:val="24"/>
          <w:shd w:val="clear" w:color="auto" w:fill="F7F8F9"/>
        </w:rPr>
        <w:t>Гадәттән тыш хәлнең (хәлләрнең) килеп чыгу куркынычы һәм метеорологик фараз</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97D48" w:rsidRPr="007A5BAE" w:rsidTr="0038776D">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97D48" w:rsidRPr="0038776D" w:rsidRDefault="00997D48" w:rsidP="0038776D">
            <w:pPr>
              <w:rPr>
                <w:b/>
              </w:rPr>
            </w:pPr>
            <w:r w:rsidRPr="0038776D">
              <w:rPr>
                <w:b/>
              </w:rPr>
              <w:t>Унайсыз метеорологик</w:t>
            </w:r>
          </w:p>
          <w:p w:rsidR="00997D48" w:rsidRPr="007A5BAE" w:rsidRDefault="00997D48" w:rsidP="0038776D">
            <w:pPr>
              <w:rPr>
                <w:sz w:val="24"/>
                <w:szCs w:val="24"/>
              </w:rPr>
            </w:pPr>
            <w:r w:rsidRPr="0038776D">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8776D" w:rsidRDefault="0038776D" w:rsidP="0038776D">
            <w:pPr>
              <w:rPr>
                <w:highlight w:val="yellow"/>
                <w:shd w:val="clear" w:color="auto" w:fill="F7F8F9"/>
              </w:rPr>
            </w:pPr>
            <w:r w:rsidRPr="0038776D">
              <w:rPr>
                <w:highlight w:val="yellow"/>
                <w:shd w:val="clear" w:color="auto" w:fill="F7F8F9"/>
              </w:rPr>
              <w:t xml:space="preserve">Консультация - кисәтү метеорологик күренешнең интенсивлыгы турында </w:t>
            </w:r>
          </w:p>
          <w:p w:rsidR="00997D48" w:rsidRPr="007A5BAE" w:rsidRDefault="0038776D" w:rsidP="0038776D">
            <w:pPr>
              <w:rPr>
                <w:b/>
                <w:sz w:val="24"/>
                <w:szCs w:val="24"/>
              </w:rPr>
            </w:pPr>
            <w:r w:rsidRPr="0038776D">
              <w:rPr>
                <w:highlight w:val="yellow"/>
                <w:shd w:val="clear" w:color="auto" w:fill="F7F8F9"/>
              </w:rPr>
              <w:t>28 гыйнварның 21 сәгатеннән 2024 елның 29 гыйнварына кадәр 2024 елның 29 гыйнварында төнлә һәм иртән Татарстан Республикасы территориясендә һәм Казан шәһәрендә урыны белән томан көтелә.</w:t>
            </w:r>
          </w:p>
        </w:tc>
      </w:tr>
      <w:tr w:rsidR="00997D48" w:rsidRPr="002C3705" w:rsidTr="003972BB">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7D48" w:rsidRPr="0038776D" w:rsidRDefault="00997D48" w:rsidP="0038776D">
            <w:pPr>
              <w:rPr>
                <w:b/>
                <w:bCs/>
                <w:sz w:val="24"/>
                <w:szCs w:val="24"/>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FD5AFC" w:rsidRPr="002C3705" w:rsidTr="00DA6036">
        <w:trPr>
          <w:trHeight w:val="570"/>
        </w:trPr>
        <w:tc>
          <w:tcPr>
            <w:tcW w:w="2694" w:type="dxa"/>
            <w:vMerge w:val="restart"/>
            <w:tcBorders>
              <w:left w:val="single" w:sz="4" w:space="0" w:color="auto"/>
              <w:right w:val="single" w:sz="4" w:space="0" w:color="auto"/>
            </w:tcBorders>
            <w:shd w:val="clear" w:color="auto" w:fill="auto"/>
          </w:tcPr>
          <w:p w:rsidR="00FD5AFC" w:rsidRPr="00FD5AFC" w:rsidRDefault="00FD5AFC" w:rsidP="0038776D">
            <w:r w:rsidRPr="00FD5AFC">
              <w:rPr>
                <w:shd w:val="clear" w:color="auto" w:fill="F7F8F9"/>
              </w:rPr>
              <w:t xml:space="preserve">ЧСның (һәлакәтләрнең) технологик чыганаклары </w:t>
            </w:r>
          </w:p>
        </w:tc>
        <w:tc>
          <w:tcPr>
            <w:tcW w:w="8222" w:type="dxa"/>
            <w:tcBorders>
              <w:top w:val="single" w:sz="4" w:space="0" w:color="auto"/>
              <w:left w:val="single" w:sz="4" w:space="0" w:color="auto"/>
              <w:right w:val="single" w:sz="4" w:space="0" w:color="auto"/>
            </w:tcBorders>
            <w:shd w:val="clear" w:color="auto" w:fill="FFFF00"/>
          </w:tcPr>
          <w:p w:rsidR="00FD5AFC" w:rsidRPr="00B11011" w:rsidRDefault="00FD5AFC" w:rsidP="0038776D">
            <w:pPr>
              <w:rPr>
                <w:shd w:val="clear" w:color="auto" w:fill="F7F8F9"/>
              </w:rPr>
            </w:pPr>
            <w:r w:rsidRPr="007A5BAE">
              <w:rPr>
                <w:highlight w:val="yellow"/>
                <w:shd w:val="clear" w:color="auto" w:fill="F7F8F9"/>
              </w:rPr>
              <w:t>ТКХ объектларында рәсемнәр (аварияләр) электр, җылылык, су һәм газ белән тәэмин итүне сүндерү</w:t>
            </w:r>
            <w:r w:rsidRPr="00B11011">
              <w:rPr>
                <w:shd w:val="clear" w:color="auto" w:fill="F7F8F9"/>
              </w:rPr>
              <w:t xml:space="preserve"> </w:t>
            </w:r>
          </w:p>
        </w:tc>
      </w:tr>
      <w:tr w:rsidR="00FD5AFC" w:rsidRPr="002C3705" w:rsidTr="00DA6036">
        <w:trPr>
          <w:trHeight w:val="570"/>
        </w:trPr>
        <w:tc>
          <w:tcPr>
            <w:tcW w:w="2694" w:type="dxa"/>
            <w:vMerge/>
            <w:tcBorders>
              <w:left w:val="single" w:sz="4" w:space="0" w:color="auto"/>
              <w:right w:val="single" w:sz="4" w:space="0" w:color="auto"/>
            </w:tcBorders>
            <w:shd w:val="clear" w:color="auto" w:fill="auto"/>
          </w:tcPr>
          <w:p w:rsidR="00FD5AFC" w:rsidRPr="002C3705" w:rsidRDefault="00FD5AFC" w:rsidP="003972BB">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tcPr>
          <w:p w:rsidR="00FD5AFC" w:rsidRPr="007A5BAE" w:rsidRDefault="00FD5AFC" w:rsidP="0038776D">
            <w:pPr>
              <w:rPr>
                <w:highlight w:val="yellow"/>
                <w:shd w:val="clear" w:color="auto" w:fill="F7F8F9"/>
              </w:rPr>
            </w:pPr>
            <w:r w:rsidRPr="007A5BAE">
              <w:rPr>
                <w:highlight w:val="yellow"/>
                <w:shd w:val="clear" w:color="auto" w:fill="F7F8F9"/>
              </w:rPr>
              <w:t xml:space="preserve"> 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p>
        </w:tc>
      </w:tr>
      <w:tr w:rsidR="00FD5AFC" w:rsidRPr="002C3705" w:rsidTr="00DA6036">
        <w:trPr>
          <w:trHeight w:val="570"/>
        </w:trPr>
        <w:tc>
          <w:tcPr>
            <w:tcW w:w="2694" w:type="dxa"/>
            <w:vMerge/>
            <w:tcBorders>
              <w:left w:val="single" w:sz="4" w:space="0" w:color="auto"/>
              <w:right w:val="single" w:sz="4" w:space="0" w:color="auto"/>
            </w:tcBorders>
            <w:shd w:val="clear" w:color="auto" w:fill="auto"/>
          </w:tcPr>
          <w:p w:rsidR="00FD5AFC" w:rsidRPr="002C3705" w:rsidRDefault="00FD5AFC" w:rsidP="003972BB">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tcPr>
          <w:p w:rsidR="00FD5AFC" w:rsidRPr="007A5BAE" w:rsidRDefault="00FD5AFC" w:rsidP="0038776D">
            <w:pPr>
              <w:rPr>
                <w:highlight w:val="yellow"/>
              </w:rPr>
            </w:pPr>
            <w:r w:rsidRPr="007A5BAE">
              <w:rPr>
                <w:highlight w:val="yellow"/>
                <w:shd w:val="clear" w:color="auto" w:fill="F7F8F9"/>
              </w:rPr>
              <w:t xml:space="preserve">Техноген янгыннар, көнкүреш газы шартлаулары, кешеләрне угарлы газ белән агулау куркынычы </w:t>
            </w:r>
          </w:p>
        </w:tc>
      </w:tr>
      <w:tr w:rsidR="00970D30" w:rsidRPr="002C3705" w:rsidTr="00DA6036">
        <w:trPr>
          <w:trHeight w:val="570"/>
        </w:trPr>
        <w:tc>
          <w:tcPr>
            <w:tcW w:w="2694" w:type="dxa"/>
            <w:vMerge w:val="restart"/>
            <w:tcBorders>
              <w:left w:val="single" w:sz="4" w:space="0" w:color="auto"/>
              <w:right w:val="single" w:sz="4" w:space="0" w:color="auto"/>
            </w:tcBorders>
            <w:shd w:val="clear" w:color="auto" w:fill="auto"/>
          </w:tcPr>
          <w:p w:rsidR="00970D30" w:rsidRPr="00FD5AFC" w:rsidRDefault="00970D30" w:rsidP="0038776D">
            <w:r w:rsidRPr="000B1138">
              <w:rPr>
                <w:shd w:val="clear" w:color="auto" w:fill="F7F8F9"/>
              </w:rPr>
              <w:t xml:space="preserve"> </w:t>
            </w:r>
            <w:r w:rsidRPr="00FD5AFC">
              <w:rPr>
                <w:shd w:val="clear" w:color="auto" w:fill="F7F8F9"/>
              </w:rPr>
              <w:t>Гадәттән тыш хәлнең (һәлакәтләрнең) табигый чыганаклары</w:t>
            </w:r>
          </w:p>
        </w:tc>
        <w:tc>
          <w:tcPr>
            <w:tcW w:w="8222" w:type="dxa"/>
            <w:tcBorders>
              <w:top w:val="single" w:sz="4" w:space="0" w:color="auto"/>
              <w:left w:val="single" w:sz="4" w:space="0" w:color="auto"/>
              <w:right w:val="single" w:sz="4" w:space="0" w:color="auto"/>
            </w:tcBorders>
            <w:shd w:val="clear" w:color="auto" w:fill="FFFF00"/>
          </w:tcPr>
          <w:p w:rsidR="00970D30" w:rsidRPr="007A5BAE" w:rsidRDefault="00970D30" w:rsidP="0038776D">
            <w:pPr>
              <w:rPr>
                <w:highlight w:val="yellow"/>
                <w:shd w:val="clear" w:color="auto" w:fill="F7F8F9"/>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970D30" w:rsidRPr="002C3705" w:rsidTr="00A716A6">
        <w:trPr>
          <w:trHeight w:val="712"/>
        </w:trPr>
        <w:tc>
          <w:tcPr>
            <w:tcW w:w="2694" w:type="dxa"/>
            <w:vMerge/>
            <w:tcBorders>
              <w:left w:val="single" w:sz="4" w:space="0" w:color="auto"/>
              <w:right w:val="single" w:sz="4" w:space="0" w:color="auto"/>
            </w:tcBorders>
            <w:shd w:val="clear" w:color="auto" w:fill="auto"/>
            <w:vAlign w:val="center"/>
          </w:tcPr>
          <w:p w:rsidR="00970D30" w:rsidRPr="002C3705" w:rsidRDefault="00970D30" w:rsidP="003972BB">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tcPr>
          <w:p w:rsidR="00970D30" w:rsidRPr="007A5BAE" w:rsidRDefault="00970D30" w:rsidP="0038776D">
            <w:pPr>
              <w:rPr>
                <w:highlight w:val="yellow"/>
              </w:rPr>
            </w:pPr>
            <w:r w:rsidRPr="007A5BAE">
              <w:rPr>
                <w:highlight w:val="yellow"/>
                <w:shd w:val="clear" w:color="auto" w:fill="F7F8F9"/>
              </w:rPr>
              <w:t xml:space="preserve"> 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970D30" w:rsidRPr="002C3705" w:rsidTr="00A716A6">
        <w:trPr>
          <w:trHeight w:val="712"/>
        </w:trPr>
        <w:tc>
          <w:tcPr>
            <w:tcW w:w="2694" w:type="dxa"/>
            <w:vMerge/>
            <w:tcBorders>
              <w:left w:val="single" w:sz="4" w:space="0" w:color="auto"/>
              <w:right w:val="single" w:sz="4" w:space="0" w:color="auto"/>
            </w:tcBorders>
            <w:shd w:val="clear" w:color="auto" w:fill="auto"/>
            <w:vAlign w:val="center"/>
          </w:tcPr>
          <w:p w:rsidR="00970D30" w:rsidRPr="002C3705" w:rsidRDefault="00970D30" w:rsidP="003972BB">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tcPr>
          <w:p w:rsidR="00970D30" w:rsidRPr="007A5BAE" w:rsidRDefault="00970D30" w:rsidP="00970D30">
            <w:pPr>
              <w:rPr>
                <w:highlight w:val="yellow"/>
                <w:shd w:val="clear" w:color="auto" w:fill="F7F8F9"/>
              </w:rPr>
            </w:pPr>
            <w:r w:rsidRPr="00970D30">
              <w:rPr>
                <w:highlight w:val="yellow"/>
                <w:shd w:val="clear" w:color="auto" w:fill="F7F8F9"/>
              </w:rPr>
              <w:t>Табигать мохитендә кешеләрнең ориентирын югалтуга бәйле вакыйгалар барлыкка килү куркынычы</w:t>
            </w:r>
          </w:p>
        </w:tc>
      </w:tr>
    </w:tbl>
    <w:p w:rsidR="00BE7602" w:rsidRDefault="00BE7602" w:rsidP="00BE7602">
      <w:pPr>
        <w:pStyle w:val="Heading1"/>
        <w:jc w:val="center"/>
        <w:rPr>
          <w:bCs w:val="0"/>
          <w:sz w:val="25"/>
        </w:rPr>
      </w:pPr>
    </w:p>
    <w:p w:rsidR="00BE7602" w:rsidRDefault="00BE7602" w:rsidP="00BE7602">
      <w:pPr>
        <w:pStyle w:val="Heading1"/>
        <w:jc w:val="center"/>
        <w:rPr>
          <w:bCs w:val="0"/>
          <w:sz w:val="25"/>
        </w:rPr>
      </w:pPr>
    </w:p>
    <w:p w:rsidR="00B27881" w:rsidRDefault="00BE7602" w:rsidP="00BE7602">
      <w:pPr>
        <w:pStyle w:val="Heading1"/>
        <w:jc w:val="center"/>
      </w:pPr>
      <w:r w:rsidRPr="00BE7602">
        <w:t>2024 елның 2</w:t>
      </w:r>
      <w:r w:rsidR="00B27881">
        <w:t>9</w:t>
      </w:r>
      <w:r w:rsidRPr="00BE7602">
        <w:t xml:space="preserve"> гыйнварына </w:t>
      </w:r>
    </w:p>
    <w:p w:rsidR="00BE7602" w:rsidRDefault="00BE7602" w:rsidP="00BE7602">
      <w:pPr>
        <w:pStyle w:val="Heading1"/>
        <w:jc w:val="center"/>
      </w:pPr>
      <w:r w:rsidRPr="00BE7602">
        <w:t>2024 елның 2</w:t>
      </w:r>
      <w:r w:rsidR="00B27881">
        <w:t>8</w:t>
      </w:r>
      <w:r w:rsidRPr="00BE7602">
        <w:t xml:space="preserve"> гыйнварыннан 2024 елның 2</w:t>
      </w:r>
      <w:r w:rsidR="00B27881">
        <w:t>9</w:t>
      </w:r>
      <w:r w:rsidRPr="00BE7602">
        <w:t xml:space="preserve"> гыйнварына 18 сәгатькә кадәр </w:t>
      </w:r>
    </w:p>
    <w:p w:rsidR="00747088" w:rsidRDefault="00747088" w:rsidP="00BE7602">
      <w:pPr>
        <w:pStyle w:val="Heading1"/>
        <w:jc w:val="center"/>
      </w:pPr>
      <w:r>
        <w:t>2024 елнын</w:t>
      </w:r>
    </w:p>
    <w:p w:rsidR="00057DBD" w:rsidRDefault="00057DBD" w:rsidP="00BE7602">
      <w:pPr>
        <w:pStyle w:val="Heading1"/>
        <w:jc w:val="center"/>
      </w:pPr>
    </w:p>
    <w:p w:rsidR="00970D30" w:rsidRPr="00970D30" w:rsidRDefault="00970D30" w:rsidP="00970D30">
      <w:pPr>
        <w:rPr>
          <w:sz w:val="24"/>
          <w:szCs w:val="24"/>
          <w:shd w:val="clear" w:color="auto" w:fill="F7F8F9"/>
        </w:rPr>
      </w:pPr>
      <w:r>
        <w:rPr>
          <w:sz w:val="24"/>
          <w:szCs w:val="24"/>
          <w:shd w:val="clear" w:color="auto" w:fill="F7F8F9"/>
        </w:rPr>
        <w:t xml:space="preserve"> </w:t>
      </w:r>
      <w:r w:rsidRPr="00970D30">
        <w:rPr>
          <w:sz w:val="24"/>
          <w:szCs w:val="24"/>
          <w:shd w:val="clear" w:color="auto" w:fill="F7F8F9"/>
        </w:rPr>
        <w:t>Аязучан болытлы һава.</w:t>
      </w:r>
    </w:p>
    <w:p w:rsidR="00970D30" w:rsidRPr="00970D30" w:rsidRDefault="00970D30" w:rsidP="00970D30">
      <w:pPr>
        <w:rPr>
          <w:sz w:val="24"/>
          <w:szCs w:val="24"/>
          <w:shd w:val="clear" w:color="auto" w:fill="F7F8F9"/>
        </w:rPr>
      </w:pPr>
      <w:r w:rsidRPr="00970D30">
        <w:rPr>
          <w:sz w:val="24"/>
          <w:szCs w:val="24"/>
          <w:shd w:val="clear" w:color="auto" w:fill="F7F8F9"/>
        </w:rPr>
        <w:t xml:space="preserve"> Урыны белән зур булмаган кар. </w:t>
      </w:r>
    </w:p>
    <w:p w:rsidR="00970D30" w:rsidRPr="00970D30" w:rsidRDefault="00970D30" w:rsidP="00970D30">
      <w:pPr>
        <w:rPr>
          <w:sz w:val="24"/>
          <w:szCs w:val="24"/>
          <w:shd w:val="clear" w:color="auto" w:fill="F7F8F9"/>
        </w:rPr>
      </w:pPr>
      <w:r>
        <w:rPr>
          <w:sz w:val="24"/>
          <w:szCs w:val="24"/>
          <w:shd w:val="clear" w:color="auto" w:fill="F7F8F9"/>
        </w:rPr>
        <w:t xml:space="preserve"> </w:t>
      </w:r>
      <w:r w:rsidRPr="00970D30">
        <w:rPr>
          <w:sz w:val="24"/>
          <w:szCs w:val="24"/>
          <w:shd w:val="clear" w:color="auto" w:fill="F7F8F9"/>
        </w:rPr>
        <w:t>Төнлә һәм иртән аерым районнарда томан.</w:t>
      </w:r>
    </w:p>
    <w:p w:rsidR="00970D30" w:rsidRPr="00970D30" w:rsidRDefault="00970D30" w:rsidP="00970D30">
      <w:pPr>
        <w:rPr>
          <w:sz w:val="24"/>
          <w:szCs w:val="24"/>
          <w:shd w:val="clear" w:color="auto" w:fill="F7F8F9"/>
        </w:rPr>
      </w:pPr>
      <w:r w:rsidRPr="00970D30">
        <w:rPr>
          <w:sz w:val="24"/>
          <w:szCs w:val="24"/>
          <w:shd w:val="clear" w:color="auto" w:fill="F7F8F9"/>
        </w:rPr>
        <w:t xml:space="preserve"> Җил көньяк-көнбатыштан 4-9 м/с.</w:t>
      </w:r>
    </w:p>
    <w:p w:rsidR="00970D30" w:rsidRPr="00970D30" w:rsidRDefault="00970D30" w:rsidP="00970D30">
      <w:pPr>
        <w:rPr>
          <w:sz w:val="24"/>
          <w:szCs w:val="24"/>
          <w:shd w:val="clear" w:color="auto" w:fill="F7F8F9"/>
        </w:rPr>
      </w:pPr>
      <w:r>
        <w:rPr>
          <w:sz w:val="24"/>
          <w:szCs w:val="24"/>
          <w:shd w:val="clear" w:color="auto" w:fill="F7F8F9"/>
        </w:rPr>
        <w:t xml:space="preserve"> </w:t>
      </w:r>
      <w:r w:rsidRPr="00970D30">
        <w:rPr>
          <w:sz w:val="24"/>
          <w:szCs w:val="24"/>
          <w:shd w:val="clear" w:color="auto" w:fill="F7F8F9"/>
        </w:rPr>
        <w:t>Минималь температура төнлә -8..-13˚.</w:t>
      </w:r>
    </w:p>
    <w:p w:rsidR="00970D30" w:rsidRPr="00970D30" w:rsidRDefault="00970D30" w:rsidP="00970D30">
      <w:pPr>
        <w:rPr>
          <w:sz w:val="24"/>
          <w:szCs w:val="24"/>
          <w:shd w:val="clear" w:color="auto" w:fill="F7F8F9"/>
        </w:rPr>
      </w:pPr>
      <w:r>
        <w:rPr>
          <w:sz w:val="24"/>
          <w:szCs w:val="24"/>
          <w:shd w:val="clear" w:color="auto" w:fill="F7F8F9"/>
        </w:rPr>
        <w:t xml:space="preserve"> </w:t>
      </w:r>
      <w:r w:rsidRPr="00970D30">
        <w:rPr>
          <w:sz w:val="24"/>
          <w:szCs w:val="24"/>
          <w:shd w:val="clear" w:color="auto" w:fill="F7F8F9"/>
        </w:rPr>
        <w:t xml:space="preserve"> Көндез максималь температура -3..-7˚. </w:t>
      </w:r>
    </w:p>
    <w:p w:rsidR="00987E24" w:rsidRPr="00970D30" w:rsidRDefault="00970D30" w:rsidP="00970D30">
      <w:pPr>
        <w:rPr>
          <w:b/>
          <w:sz w:val="24"/>
          <w:szCs w:val="24"/>
        </w:rPr>
      </w:pPr>
      <w:r>
        <w:rPr>
          <w:sz w:val="24"/>
          <w:szCs w:val="24"/>
          <w:shd w:val="clear" w:color="auto" w:fill="F7F8F9"/>
        </w:rPr>
        <w:t xml:space="preserve"> </w:t>
      </w:r>
      <w:r w:rsidRPr="00970D30">
        <w:rPr>
          <w:sz w:val="24"/>
          <w:szCs w:val="24"/>
          <w:shd w:val="clear" w:color="auto" w:fill="F7F8F9"/>
        </w:rPr>
        <w:t>Юлларда бозлавык.</w:t>
      </w:r>
    </w:p>
    <w:sectPr w:rsidR="00987E24" w:rsidRPr="00970D30"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CD6" w:rsidRDefault="00B74CD6" w:rsidP="00057DBD">
      <w:r>
        <w:separator/>
      </w:r>
    </w:p>
  </w:endnote>
  <w:endnote w:type="continuationSeparator" w:id="1">
    <w:p w:rsidR="00B74CD6" w:rsidRDefault="00B74CD6"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CD6" w:rsidRDefault="00B74CD6" w:rsidP="00057DBD">
      <w:r>
        <w:separator/>
      </w:r>
    </w:p>
  </w:footnote>
  <w:footnote w:type="continuationSeparator" w:id="1">
    <w:p w:rsidR="00B74CD6" w:rsidRDefault="00B74CD6"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FA233C">
    <w:pPr>
      <w:pStyle w:val="a3"/>
      <w:spacing w:line="14" w:lineRule="auto"/>
      <w:ind w:left="0" w:firstLine="0"/>
      <w:jc w:val="left"/>
      <w:rPr>
        <w:sz w:val="20"/>
      </w:rPr>
    </w:pPr>
    <w:r w:rsidRPr="00FA233C">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57DBD"/>
    <w:rsid w:val="00061F78"/>
    <w:rsid w:val="000A7070"/>
    <w:rsid w:val="00123F88"/>
    <w:rsid w:val="00167FE4"/>
    <w:rsid w:val="00176193"/>
    <w:rsid w:val="001829D1"/>
    <w:rsid w:val="001D70FD"/>
    <w:rsid w:val="0028307F"/>
    <w:rsid w:val="002A7D8A"/>
    <w:rsid w:val="002C5BB8"/>
    <w:rsid w:val="002D264C"/>
    <w:rsid w:val="00311D44"/>
    <w:rsid w:val="00332034"/>
    <w:rsid w:val="00334B20"/>
    <w:rsid w:val="0038776D"/>
    <w:rsid w:val="003C54DD"/>
    <w:rsid w:val="003D7D0D"/>
    <w:rsid w:val="00414D6A"/>
    <w:rsid w:val="004E23A5"/>
    <w:rsid w:val="00504FD6"/>
    <w:rsid w:val="00524D84"/>
    <w:rsid w:val="005D34B5"/>
    <w:rsid w:val="005F56FE"/>
    <w:rsid w:val="006B40F5"/>
    <w:rsid w:val="006C3B80"/>
    <w:rsid w:val="006D0C75"/>
    <w:rsid w:val="006E00D1"/>
    <w:rsid w:val="00704A3C"/>
    <w:rsid w:val="00707C32"/>
    <w:rsid w:val="007228BB"/>
    <w:rsid w:val="00747088"/>
    <w:rsid w:val="007700A1"/>
    <w:rsid w:val="00786DCE"/>
    <w:rsid w:val="007A5BAE"/>
    <w:rsid w:val="007D216A"/>
    <w:rsid w:val="007E3F23"/>
    <w:rsid w:val="00813149"/>
    <w:rsid w:val="00815F88"/>
    <w:rsid w:val="00851057"/>
    <w:rsid w:val="0085312D"/>
    <w:rsid w:val="00895A51"/>
    <w:rsid w:val="008C75C1"/>
    <w:rsid w:val="00970D30"/>
    <w:rsid w:val="00987E10"/>
    <w:rsid w:val="00987E24"/>
    <w:rsid w:val="00997D48"/>
    <w:rsid w:val="009C4B25"/>
    <w:rsid w:val="009D3685"/>
    <w:rsid w:val="00A52A1D"/>
    <w:rsid w:val="00A62CDA"/>
    <w:rsid w:val="00A9322E"/>
    <w:rsid w:val="00AB343E"/>
    <w:rsid w:val="00AD5B86"/>
    <w:rsid w:val="00AE50BC"/>
    <w:rsid w:val="00B056BF"/>
    <w:rsid w:val="00B20C8A"/>
    <w:rsid w:val="00B27881"/>
    <w:rsid w:val="00B5797B"/>
    <w:rsid w:val="00B63313"/>
    <w:rsid w:val="00B74CD6"/>
    <w:rsid w:val="00B86B71"/>
    <w:rsid w:val="00BA29BA"/>
    <w:rsid w:val="00BA7AAD"/>
    <w:rsid w:val="00BE560D"/>
    <w:rsid w:val="00BE7602"/>
    <w:rsid w:val="00C41240"/>
    <w:rsid w:val="00D15A8A"/>
    <w:rsid w:val="00D16A3E"/>
    <w:rsid w:val="00D374F6"/>
    <w:rsid w:val="00D75253"/>
    <w:rsid w:val="00DB7DA5"/>
    <w:rsid w:val="00DC5A50"/>
    <w:rsid w:val="00DD4BD7"/>
    <w:rsid w:val="00DE5CA6"/>
    <w:rsid w:val="00EC15B6"/>
    <w:rsid w:val="00EC2BF9"/>
    <w:rsid w:val="00EC78FF"/>
    <w:rsid w:val="00ED1B0C"/>
    <w:rsid w:val="00EF610F"/>
    <w:rsid w:val="00F01BD5"/>
    <w:rsid w:val="00F5026A"/>
    <w:rsid w:val="00F71F46"/>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45</cp:revision>
  <dcterms:created xsi:type="dcterms:W3CDTF">2023-09-28T11:45:00Z</dcterms:created>
  <dcterms:modified xsi:type="dcterms:W3CDTF">2024-01-28T12:01:00Z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